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B" w:rsidRDefault="005A2ABB" w:rsidP="005A2ABB">
      <w:pPr>
        <w:ind w:firstLine="567"/>
        <w:jc w:val="both"/>
        <w:rPr>
          <w:rFonts w:ascii="Arial Narrow" w:hAnsi="Arial Narrow"/>
          <w:bCs/>
        </w:rPr>
      </w:pPr>
    </w:p>
    <w:p w:rsidR="009053C3" w:rsidRDefault="009053C3" w:rsidP="005A2ABB">
      <w:pPr>
        <w:ind w:firstLine="567"/>
        <w:jc w:val="both"/>
        <w:rPr>
          <w:rFonts w:ascii="Arial Narrow" w:hAnsi="Arial Narrow"/>
          <w:bCs/>
        </w:rPr>
      </w:pPr>
    </w:p>
    <w:p w:rsidR="009053C3" w:rsidRDefault="009053C3" w:rsidP="009053C3">
      <w:pPr>
        <w:pStyle w:val="NormalnyWeb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UCHWAŁA RADY PEDAGOGICZNEJ Nr 6</w:t>
      </w:r>
      <w:r>
        <w:rPr>
          <w:sz w:val="28"/>
          <w:szCs w:val="28"/>
        </w:rPr>
        <w:t>/2017/2018</w:t>
      </w:r>
      <w:r>
        <w:rPr>
          <w:sz w:val="28"/>
          <w:szCs w:val="28"/>
        </w:rPr>
        <w:br/>
        <w:t xml:space="preserve">Rady Pedagogicznej Przedszkola nr 130 im. ”Bolka </w:t>
      </w:r>
      <w:r w:rsidR="00B13B23">
        <w:rPr>
          <w:sz w:val="28"/>
          <w:szCs w:val="28"/>
        </w:rPr>
        <w:t>i Lolka”</w:t>
      </w:r>
      <w:r w:rsidR="00B13B23">
        <w:rPr>
          <w:sz w:val="28"/>
          <w:szCs w:val="28"/>
        </w:rPr>
        <w:br/>
        <w:t xml:space="preserve">we Wrocławiu </w:t>
      </w:r>
      <w:r w:rsidR="00B13B23">
        <w:rPr>
          <w:sz w:val="28"/>
          <w:szCs w:val="28"/>
        </w:rPr>
        <w:br/>
        <w:t>z dnia 26.04.2018</w:t>
      </w:r>
      <w:r>
        <w:rPr>
          <w:sz w:val="28"/>
          <w:szCs w:val="28"/>
        </w:rPr>
        <w:t xml:space="preserve"> r.</w:t>
      </w:r>
      <w:r>
        <w:rPr>
          <w:sz w:val="28"/>
          <w:szCs w:val="28"/>
        </w:rPr>
        <w:br/>
        <w:t>w sprawie:</w:t>
      </w:r>
      <w:r w:rsidR="00B13B23">
        <w:rPr>
          <w:sz w:val="28"/>
          <w:szCs w:val="28"/>
        </w:rPr>
        <w:t xml:space="preserve"> zmian w statucie przedszkola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Na podstawie ustawy z dnia 14 grudnia 2017 r. – Prawo oświatowe (Dz. U. z 2017 r. poz. 59, 949) oraz ustawy z dnia 14 grudnia 2017 r. wprowadzającej – Prawo oświatowe (Dz. U. z 2017 r. poz.60,949)uchwala się, co następuje:</w:t>
      </w:r>
      <w:r>
        <w:rPr>
          <w:sz w:val="28"/>
          <w:szCs w:val="28"/>
        </w:rPr>
        <w:br/>
      </w:r>
    </w:p>
    <w:p w:rsidR="009053C3" w:rsidRDefault="009053C3" w:rsidP="009053C3">
      <w:pPr>
        <w:pStyle w:val="NormalnyWeb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1.  </w:t>
      </w:r>
    </w:p>
    <w:p w:rsidR="009053C3" w:rsidRDefault="009053C3" w:rsidP="009053C3">
      <w:pPr>
        <w:pStyle w:val="NormalnyWeb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  Przyjąć zmiany w statucie przedszkola w brzmieniu stanowiącym załącznik do niniejszej uchwały. </w:t>
      </w:r>
    </w:p>
    <w:p w:rsidR="009053C3" w:rsidRDefault="009053C3" w:rsidP="009053C3">
      <w:pPr>
        <w:pStyle w:val="NormalnyWeb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§ 3.</w:t>
      </w:r>
    </w:p>
    <w:p w:rsidR="009053C3" w:rsidRDefault="009053C3" w:rsidP="009053C3">
      <w:pPr>
        <w:pStyle w:val="NormalnyWeb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B13B23">
        <w:rPr>
          <w:sz w:val="28"/>
          <w:szCs w:val="28"/>
        </w:rPr>
        <w:t>chwała wchodzi w życie z dniem 1 maja 2018</w:t>
      </w:r>
      <w:r>
        <w:rPr>
          <w:sz w:val="28"/>
          <w:szCs w:val="28"/>
        </w:rPr>
        <w:t xml:space="preserve"> r.</w:t>
      </w:r>
    </w:p>
    <w:p w:rsidR="009053C3" w:rsidRDefault="009053C3" w:rsidP="009053C3">
      <w:pPr>
        <w:pStyle w:val="NormalnyWeb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9053C3" w:rsidRDefault="009053C3" w:rsidP="009053C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Uchwałę podjęto jednogłośnie.</w:t>
      </w:r>
    </w:p>
    <w:p w:rsidR="009053C3" w:rsidRDefault="009053C3" w:rsidP="009053C3">
      <w:pPr>
        <w:pStyle w:val="NormalnyWeb"/>
        <w:ind w:left="1080"/>
        <w:rPr>
          <w:sz w:val="28"/>
          <w:szCs w:val="28"/>
        </w:rPr>
      </w:pPr>
    </w:p>
    <w:p w:rsidR="009053C3" w:rsidRDefault="009053C3" w:rsidP="009053C3">
      <w:pPr>
        <w:pStyle w:val="NormalnyWeb"/>
        <w:ind w:left="1080"/>
        <w:rPr>
          <w:sz w:val="28"/>
          <w:szCs w:val="28"/>
        </w:rPr>
      </w:pPr>
    </w:p>
    <w:p w:rsidR="009053C3" w:rsidRDefault="009053C3" w:rsidP="009053C3">
      <w:pPr>
        <w:pStyle w:val="NormalnyWeb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Przewodniczący Rady Pedagogicznej </w:t>
      </w:r>
    </w:p>
    <w:p w:rsidR="009053C3" w:rsidRDefault="009053C3" w:rsidP="005A2ABB">
      <w:pPr>
        <w:ind w:firstLine="567"/>
        <w:jc w:val="both"/>
        <w:rPr>
          <w:rFonts w:ascii="Arial Narrow" w:hAnsi="Arial Narrow"/>
          <w:bCs/>
        </w:rPr>
      </w:pPr>
    </w:p>
    <w:p w:rsidR="00B13B23" w:rsidRDefault="00B13B23" w:rsidP="005A2ABB">
      <w:pPr>
        <w:ind w:firstLine="567"/>
        <w:jc w:val="both"/>
        <w:rPr>
          <w:rFonts w:ascii="Arial Narrow" w:hAnsi="Arial Narrow"/>
          <w:bCs/>
        </w:rPr>
      </w:pPr>
    </w:p>
    <w:p w:rsidR="00B13B23" w:rsidRDefault="00B13B23" w:rsidP="005A2ABB">
      <w:pPr>
        <w:ind w:firstLine="567"/>
        <w:jc w:val="both"/>
        <w:rPr>
          <w:rFonts w:ascii="Arial Narrow" w:hAnsi="Arial Narrow"/>
          <w:bCs/>
        </w:rPr>
      </w:pPr>
    </w:p>
    <w:p w:rsidR="00B13B23" w:rsidRDefault="00B13B23" w:rsidP="005A2ABB">
      <w:pPr>
        <w:ind w:firstLine="567"/>
        <w:jc w:val="both"/>
        <w:rPr>
          <w:rFonts w:ascii="Arial Narrow" w:hAnsi="Arial Narrow"/>
          <w:bCs/>
        </w:rPr>
      </w:pPr>
    </w:p>
    <w:p w:rsidR="00B13B23" w:rsidRDefault="00B13B23" w:rsidP="005A2ABB">
      <w:pPr>
        <w:ind w:firstLine="567"/>
        <w:jc w:val="both"/>
        <w:rPr>
          <w:rFonts w:ascii="Arial Narrow" w:hAnsi="Arial Narrow"/>
          <w:bCs/>
        </w:rPr>
      </w:pPr>
    </w:p>
    <w:p w:rsidR="00B13B23" w:rsidRDefault="00B13B23" w:rsidP="005A2ABB">
      <w:pPr>
        <w:ind w:firstLine="567"/>
        <w:jc w:val="both"/>
        <w:rPr>
          <w:rFonts w:ascii="Arial Narrow" w:hAnsi="Arial Narrow"/>
          <w:bCs/>
        </w:rPr>
      </w:pPr>
    </w:p>
    <w:p w:rsidR="00F12D79" w:rsidRDefault="00F12D79" w:rsidP="005A2ABB">
      <w:pPr>
        <w:ind w:firstLine="567"/>
        <w:jc w:val="both"/>
        <w:rPr>
          <w:rFonts w:ascii="Arial Narrow" w:hAnsi="Arial Narrow"/>
          <w:bCs/>
        </w:rPr>
      </w:pPr>
    </w:p>
    <w:p w:rsidR="00B13B23" w:rsidRDefault="00B13B23" w:rsidP="00F12D79">
      <w:pPr>
        <w:pStyle w:val="Nagwek2"/>
        <w:jc w:val="center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lastRenderedPageBreak/>
        <w:t xml:space="preserve">Załącznik do uchwały </w:t>
      </w:r>
      <w:r w:rsidRPr="00B13B23">
        <w:rPr>
          <w:rFonts w:ascii="Cambria" w:hAnsi="Cambria"/>
          <w:color w:val="auto"/>
          <w:sz w:val="24"/>
          <w:szCs w:val="24"/>
        </w:rPr>
        <w:t>6/2017/2018</w:t>
      </w:r>
      <w:r>
        <w:rPr>
          <w:rFonts w:ascii="Cambria" w:hAnsi="Cambria"/>
          <w:color w:val="auto"/>
          <w:sz w:val="24"/>
          <w:szCs w:val="24"/>
        </w:rPr>
        <w:t xml:space="preserve"> </w:t>
      </w:r>
      <w:r w:rsidRPr="00B13B23">
        <w:rPr>
          <w:rFonts w:ascii="Cambria" w:hAnsi="Cambria" w:cs="Arial"/>
          <w:color w:val="auto"/>
          <w:sz w:val="24"/>
          <w:szCs w:val="24"/>
        </w:rPr>
        <w:t>rady</w:t>
      </w:r>
      <w:r w:rsidRPr="00B13B23">
        <w:rPr>
          <w:rFonts w:ascii="Cambria" w:hAnsi="Cambria" w:cs="Arial"/>
          <w:color w:val="auto"/>
          <w:sz w:val="22"/>
          <w:szCs w:val="22"/>
        </w:rPr>
        <w:t xml:space="preserve"> </w:t>
      </w:r>
      <w:r>
        <w:rPr>
          <w:rFonts w:ascii="Cambria" w:hAnsi="Cambria" w:cs="Arial"/>
          <w:color w:val="auto"/>
          <w:sz w:val="22"/>
          <w:szCs w:val="22"/>
        </w:rPr>
        <w:t>pedagogicznej Przedszkola nr 130</w:t>
      </w:r>
    </w:p>
    <w:p w:rsidR="00B13B23" w:rsidRDefault="00B13B23" w:rsidP="00F12D79">
      <w:pPr>
        <w:pStyle w:val="Nagwek2"/>
        <w:jc w:val="center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 z dnia 26.04.2018 r.</w:t>
      </w:r>
    </w:p>
    <w:p w:rsidR="00F12D79" w:rsidRPr="00F12D79" w:rsidRDefault="00F12D79" w:rsidP="00F12D79">
      <w:pPr>
        <w:pStyle w:val="Nagwek2"/>
        <w:jc w:val="center"/>
        <w:rPr>
          <w:rFonts w:ascii="Cambria" w:hAnsi="Cambria" w:cs="Arial"/>
          <w:b w:val="0"/>
          <w:bCs w:val="0"/>
          <w:color w:val="auto"/>
          <w:sz w:val="22"/>
          <w:szCs w:val="22"/>
        </w:rPr>
      </w:pPr>
      <w:r w:rsidRPr="00F12D79">
        <w:rPr>
          <w:rFonts w:ascii="Cambria" w:hAnsi="Cambria" w:cs="Arial"/>
          <w:color w:val="auto"/>
          <w:sz w:val="22"/>
          <w:szCs w:val="22"/>
        </w:rPr>
        <w:t>Rozdział 3</w:t>
      </w:r>
      <w:bookmarkStart w:id="0" w:name="_GoBack"/>
      <w:bookmarkEnd w:id="0"/>
    </w:p>
    <w:p w:rsidR="00F12D79" w:rsidRPr="00F12D79" w:rsidRDefault="00F12D79" w:rsidP="00F12D79">
      <w:pPr>
        <w:pStyle w:val="Nagwek2"/>
        <w:jc w:val="center"/>
        <w:rPr>
          <w:rFonts w:ascii="Cambria" w:hAnsi="Cambria" w:cs="Arial"/>
          <w:b w:val="0"/>
          <w:bCs w:val="0"/>
          <w:color w:val="auto"/>
          <w:sz w:val="22"/>
          <w:szCs w:val="22"/>
        </w:rPr>
      </w:pPr>
      <w:r w:rsidRPr="00F12D79">
        <w:rPr>
          <w:rFonts w:ascii="Cambria" w:hAnsi="Cambria" w:cs="Arial"/>
          <w:color w:val="auto"/>
          <w:sz w:val="22"/>
          <w:szCs w:val="22"/>
        </w:rPr>
        <w:t>Odpłatność za przedszkole</w:t>
      </w:r>
    </w:p>
    <w:p w:rsidR="00F12D79" w:rsidRDefault="00F12D79" w:rsidP="00F12D79">
      <w:pPr>
        <w:spacing w:before="120"/>
        <w:jc w:val="both"/>
        <w:rPr>
          <w:rFonts w:ascii="Cambria" w:hAnsi="Cambria"/>
          <w:b/>
        </w:rPr>
      </w:pPr>
      <w:r w:rsidRPr="00623584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  </w:t>
      </w:r>
    </w:p>
    <w:p w:rsidR="00F12D79" w:rsidRDefault="00F12D79" w:rsidP="00F12D79">
      <w:pPr>
        <w:spacing w:before="120"/>
        <w:jc w:val="both"/>
        <w:rPr>
          <w:rFonts w:ascii="Cambria" w:hAnsi="Cambria" w:cs="Arial"/>
          <w:b/>
        </w:rPr>
      </w:pPr>
      <w:r>
        <w:rPr>
          <w:rFonts w:ascii="Cambria" w:hAnsi="Cambria"/>
          <w:b/>
        </w:rPr>
        <w:t xml:space="preserve">           </w:t>
      </w:r>
      <w:r w:rsidRPr="00623584">
        <w:rPr>
          <w:rFonts w:ascii="Cambria" w:hAnsi="Cambria"/>
          <w:b/>
        </w:rPr>
        <w:t>§ </w:t>
      </w:r>
      <w:r>
        <w:rPr>
          <w:rFonts w:ascii="Cambria" w:hAnsi="Cambria"/>
          <w:b/>
        </w:rPr>
        <w:t>54</w:t>
      </w:r>
      <w:r w:rsidRPr="00623584">
        <w:rPr>
          <w:rFonts w:ascii="Cambria" w:hAnsi="Cambria"/>
          <w:b/>
        </w:rPr>
        <w:t xml:space="preserve">. </w:t>
      </w:r>
      <w:r w:rsidRPr="00623584">
        <w:rPr>
          <w:rFonts w:ascii="Cambria" w:hAnsi="Cambria" w:cs="Arial"/>
          <w:b/>
        </w:rPr>
        <w:t>Odpłatność za przedszkole.</w:t>
      </w:r>
    </w:p>
    <w:p w:rsidR="00F12D79" w:rsidRDefault="00F12D79" w:rsidP="005A2ABB">
      <w:pPr>
        <w:ind w:firstLine="567"/>
        <w:jc w:val="both"/>
        <w:rPr>
          <w:rFonts w:ascii="Arial Narrow" w:hAnsi="Arial Narrow"/>
          <w:bCs/>
        </w:rPr>
      </w:pPr>
    </w:p>
    <w:p w:rsidR="005A2ABB" w:rsidRPr="00EB06E3" w:rsidRDefault="005A2ABB" w:rsidP="005A2ABB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/>
        </w:rPr>
        <w:t>Przedszkole jest jednostką budżetową, której działalność finansowana jest przez Gminę Wrocław   oraz rodziców (prawnych opiekunów) – w formie comiesięcznej odpłatności za pobyt dziecka w przedszkolu.</w:t>
      </w:r>
    </w:p>
    <w:p w:rsidR="005A2ABB" w:rsidRPr="00EB06E3" w:rsidRDefault="005A2ABB" w:rsidP="006558EA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/>
        </w:rPr>
        <w:t>Wysokość odpłatności za pobyt dziecka w przedszkolu reguluje Ustawa o finansowaniu zadań oświatowych oraz aktualna Uchwała Rady Miejskiej Wrocławia w sprawie ustalenia czasu bezpłatnego nauczania, wychowania i opieki oraz wysokości opłaty za korzystanie z wychowania przedszkolnego w przedszkolach publicznych prowadzonych przez gminę.</w:t>
      </w:r>
    </w:p>
    <w:p w:rsidR="005A2ABB" w:rsidRPr="00EB06E3" w:rsidRDefault="005A2ABB" w:rsidP="006558EA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/>
        </w:rPr>
        <w:t>Świadczenia publicznych przedszkoli prowadzonych przez Gminę Wrocław, w zakresie nauczania, wychowania i opieki, w wymiarze 5 godzin dziennie są realizowane bezpłatnie.</w:t>
      </w:r>
    </w:p>
    <w:p w:rsidR="005A2ABB" w:rsidRPr="00EB06E3" w:rsidRDefault="005A2ABB" w:rsidP="006558EA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Dziecko 6-letnie, które realizuje roczne, obowiązkowe przygotowanie przedszkolne korzysta z nieodpłatnej opieki. </w:t>
      </w:r>
    </w:p>
    <w:p w:rsidR="005A2ABB" w:rsidRPr="00EB06E3" w:rsidRDefault="005A2ABB" w:rsidP="006558EA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/>
        </w:rPr>
        <w:t>Opłatę za godziny pobytu po</w:t>
      </w:r>
      <w:r w:rsidR="00F12D79" w:rsidRPr="00EB06E3">
        <w:rPr>
          <w:rFonts w:ascii="Cambria" w:hAnsi="Cambria"/>
        </w:rPr>
        <w:t>nad wymiar zajęć, określony § 54</w:t>
      </w:r>
      <w:r w:rsidRPr="00EB06E3">
        <w:rPr>
          <w:rFonts w:ascii="Cambria" w:hAnsi="Cambria"/>
        </w:rPr>
        <w:t xml:space="preserve"> ust.3 wnoszą dzieci objęte wychowaniem przedszkolnym do końca roku szkolnego w roku kalendarzowym, w którym kończą 6 lat.</w:t>
      </w:r>
    </w:p>
    <w:p w:rsidR="005A2ABB" w:rsidRPr="00EB06E3" w:rsidRDefault="005A2ABB" w:rsidP="006558EA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/>
        </w:rPr>
        <w:t>Zwalnia si</w:t>
      </w:r>
      <w:r w:rsidR="00F12D79" w:rsidRPr="00EB06E3">
        <w:rPr>
          <w:rFonts w:ascii="Cambria" w:hAnsi="Cambria"/>
        </w:rPr>
        <w:t>ę z opłat, o których mowa w § 54</w:t>
      </w:r>
      <w:r w:rsidRPr="00EB06E3">
        <w:rPr>
          <w:rFonts w:ascii="Cambria" w:hAnsi="Cambria"/>
        </w:rPr>
        <w:t xml:space="preserve"> ust. 5 rodziców (opiekunów prawnych) posiadających co najmniej trójkę dzieci, pozostających na ich utrzymaniu i we wspólnym gospodarstwie domowym  na podstawie oświadczenia zawierającego dane niezbędne do ustalenia tego zwolnienia. W przypadku dziecka pełnoletniego uwzględnia się tylko dzieci pobierające naukę, jednak nie dłużej niż do ukończenia 24 roku życia.</w:t>
      </w:r>
    </w:p>
    <w:p w:rsidR="00171047" w:rsidRPr="00EB06E3" w:rsidRDefault="005A2ABB" w:rsidP="00171047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EB06E3">
        <w:rPr>
          <w:rFonts w:ascii="Cambria" w:hAnsi="Cambria" w:cs="Book Antiqua"/>
        </w:rPr>
        <w:t>Przedszkole zobowiązuje się do zapewnienia dziecku</w:t>
      </w:r>
      <w:r w:rsidRPr="00EB06E3">
        <w:rPr>
          <w:rFonts w:ascii="Cambria" w:hAnsi="Cambria" w:cs="Book Antiqua"/>
          <w:b/>
        </w:rPr>
        <w:t>:</w:t>
      </w:r>
    </w:p>
    <w:p w:rsidR="005A2ABB" w:rsidRPr="00EB06E3" w:rsidRDefault="005A2ABB" w:rsidP="005A2ABB">
      <w:pPr>
        <w:numPr>
          <w:ilvl w:val="0"/>
          <w:numId w:val="2"/>
        </w:numPr>
        <w:suppressAutoHyphens/>
        <w:spacing w:line="276" w:lineRule="auto"/>
        <w:ind w:left="993" w:hanging="426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 xml:space="preserve">bezpłatnych świadczeń w zakresie nauczania, wychowania i opieki od poniedziałku do piątku w wymiarze 5 godzin dziennie, </w:t>
      </w:r>
    </w:p>
    <w:p w:rsidR="00616801" w:rsidRPr="00EB06E3" w:rsidRDefault="005A2ABB" w:rsidP="00616801">
      <w:pPr>
        <w:numPr>
          <w:ilvl w:val="0"/>
          <w:numId w:val="2"/>
        </w:numPr>
        <w:ind w:left="993" w:hanging="426"/>
        <w:jc w:val="both"/>
        <w:rPr>
          <w:rFonts w:ascii="Cambria" w:hAnsi="Cambria"/>
          <w:bCs/>
        </w:rPr>
      </w:pPr>
      <w:r w:rsidRPr="00EB06E3">
        <w:rPr>
          <w:rFonts w:ascii="Cambria" w:hAnsi="Cambria" w:cs="Book Antiqua"/>
        </w:rPr>
        <w:t xml:space="preserve">płatnych zajęć wychowawczych, dydaktycznych i opiekuńczych (zatwierdzonych w arkuszu organizacyjnym Przedszkola) w zakresie przekraczającym wymiar zajęć, o którym mowa w </w:t>
      </w:r>
      <w:r w:rsidR="00F12D79" w:rsidRPr="00EB06E3">
        <w:rPr>
          <w:rFonts w:ascii="Cambria" w:hAnsi="Cambria"/>
          <w:bCs/>
        </w:rPr>
        <w:t>§ 54</w:t>
      </w:r>
      <w:r w:rsidRPr="00EB06E3">
        <w:rPr>
          <w:rFonts w:ascii="Cambria" w:hAnsi="Cambria"/>
          <w:bCs/>
        </w:rPr>
        <w:t xml:space="preserve"> ust. 3   realizowanych w czasie określonym w deklaracji rodzica,</w:t>
      </w:r>
    </w:p>
    <w:p w:rsidR="005A2ABB" w:rsidRPr="00EB06E3" w:rsidRDefault="005A2ABB" w:rsidP="00616801">
      <w:pPr>
        <w:numPr>
          <w:ilvl w:val="0"/>
          <w:numId w:val="2"/>
        </w:numPr>
        <w:ind w:left="993" w:hanging="426"/>
        <w:jc w:val="both"/>
        <w:rPr>
          <w:rFonts w:ascii="Cambria" w:hAnsi="Cambria"/>
          <w:bCs/>
        </w:rPr>
      </w:pPr>
      <w:r w:rsidRPr="00EB06E3">
        <w:rPr>
          <w:rFonts w:ascii="Cambria" w:hAnsi="Cambria" w:cs="Book Antiqua"/>
        </w:rPr>
        <w:t>bezpieczeństwa w czasie zajęć organizowanych przez przedszkole,</w:t>
      </w:r>
    </w:p>
    <w:p w:rsidR="00171047" w:rsidRPr="00EB06E3" w:rsidRDefault="005A2ABB" w:rsidP="00D84123">
      <w:pPr>
        <w:numPr>
          <w:ilvl w:val="0"/>
          <w:numId w:val="2"/>
        </w:numPr>
        <w:ind w:left="993" w:hanging="426"/>
        <w:jc w:val="both"/>
        <w:rPr>
          <w:rFonts w:ascii="Cambria" w:hAnsi="Cambria"/>
          <w:bCs/>
        </w:rPr>
      </w:pPr>
      <w:r w:rsidRPr="00EB06E3">
        <w:rPr>
          <w:rFonts w:ascii="Cambria" w:hAnsi="Cambria" w:cs="Book Antiqua"/>
        </w:rPr>
        <w:t>posiłków zgodnie z deklaracją rodzica (prawnego opiekuna) na zasadach i warunkach określonych w Statucie przedszkol</w:t>
      </w:r>
      <w:r w:rsidR="00616801" w:rsidRPr="00EB06E3">
        <w:rPr>
          <w:rFonts w:ascii="Cambria" w:hAnsi="Cambria" w:cs="Book Antiqua"/>
        </w:rPr>
        <w:t>a</w:t>
      </w:r>
    </w:p>
    <w:p w:rsidR="00171047" w:rsidRPr="00EB06E3" w:rsidRDefault="005A2ABB" w:rsidP="00D84123">
      <w:pPr>
        <w:pStyle w:val="Akapitzlist"/>
        <w:numPr>
          <w:ilvl w:val="0"/>
          <w:numId w:val="1"/>
        </w:numPr>
        <w:jc w:val="both"/>
        <w:rPr>
          <w:rFonts w:ascii="Cambria" w:hAnsi="Cambria"/>
          <w:bCs/>
        </w:rPr>
      </w:pPr>
      <w:r w:rsidRPr="00EB06E3">
        <w:rPr>
          <w:rFonts w:ascii="Cambria" w:hAnsi="Cambria"/>
        </w:rPr>
        <w:t>P</w:t>
      </w:r>
      <w:r w:rsidRPr="00EB06E3">
        <w:rPr>
          <w:rFonts w:ascii="Cambria" w:hAnsi="Cambria" w:cs="Book Antiqua"/>
        </w:rPr>
        <w:t>rzedszkole będzie ewidencjonowało pobyt dziecka w oparciu o system elektroniczny lub w</w:t>
      </w:r>
      <w:r w:rsidR="00616801" w:rsidRPr="00EB06E3">
        <w:rPr>
          <w:rFonts w:ascii="Cambria" w:hAnsi="Cambria" w:cs="Book Antiqua"/>
        </w:rPr>
        <w:t> </w:t>
      </w:r>
      <w:r w:rsidRPr="00EB06E3">
        <w:rPr>
          <w:rFonts w:ascii="Cambria" w:hAnsi="Cambria" w:cs="Book Antiqua"/>
        </w:rPr>
        <w:t>formie papierowej poprzez rejestrację godziny wejścia i godziny wyjścia dziecka z</w:t>
      </w:r>
      <w:r w:rsidR="00616801" w:rsidRPr="00EB06E3">
        <w:rPr>
          <w:rFonts w:ascii="Cambria" w:hAnsi="Cambria" w:cs="Book Antiqua"/>
        </w:rPr>
        <w:t> </w:t>
      </w:r>
      <w:r w:rsidRPr="00EB06E3">
        <w:rPr>
          <w:rFonts w:ascii="Cambria" w:hAnsi="Cambria" w:cs="Book Antiqua"/>
        </w:rPr>
        <w:t>przedszkola.</w:t>
      </w:r>
    </w:p>
    <w:p w:rsidR="009C38CB" w:rsidRPr="00EB06E3" w:rsidRDefault="005A2ABB" w:rsidP="009C38CB">
      <w:pPr>
        <w:pStyle w:val="Akapitzlist"/>
        <w:numPr>
          <w:ilvl w:val="0"/>
          <w:numId w:val="1"/>
        </w:numPr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lastRenderedPageBreak/>
        <w:t xml:space="preserve">W przypadku, gdy rodzic nie zarejestruje momentu wejścia lub odebrania dziecka, na potrzeby ustalenia wysokości odpłatności, o której mowa  w </w:t>
      </w:r>
      <w:r w:rsidR="00F12D79" w:rsidRPr="00EB06E3">
        <w:rPr>
          <w:rFonts w:ascii="Cambria" w:hAnsi="Cambria"/>
          <w:bCs/>
        </w:rPr>
        <w:t>§ 54</w:t>
      </w:r>
      <w:r w:rsidRPr="00EB06E3">
        <w:rPr>
          <w:rFonts w:ascii="Cambria" w:hAnsi="Cambria"/>
          <w:bCs/>
        </w:rPr>
        <w:t xml:space="preserve"> ust. 5 </w:t>
      </w:r>
      <w:r w:rsidRPr="00EB06E3">
        <w:rPr>
          <w:rFonts w:ascii="Cambria" w:hAnsi="Cambria" w:cs="Book Antiqua"/>
        </w:rPr>
        <w:t>przyjmuje się odpowiednio czas otwarcia lub zamknięcia przedszkola.</w:t>
      </w:r>
    </w:p>
    <w:p w:rsidR="005A2ABB" w:rsidRPr="00EB06E3" w:rsidRDefault="005A2ABB" w:rsidP="009C38CB">
      <w:pPr>
        <w:pStyle w:val="Akapitzlist"/>
        <w:numPr>
          <w:ilvl w:val="0"/>
          <w:numId w:val="1"/>
        </w:numPr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>Przy ewidencjonowaniu czasu pobytu dziecka w placówce w oparciu o system elektroniczny rodzinie przysługuje nieodpłatnie jedna karta rejestracji pobytu na jedno dziecko – z</w:t>
      </w:r>
      <w:r w:rsidR="00616801" w:rsidRPr="00EB06E3">
        <w:rPr>
          <w:rFonts w:ascii="Cambria" w:hAnsi="Cambria" w:cs="Book Antiqua"/>
        </w:rPr>
        <w:t> </w:t>
      </w:r>
      <w:r w:rsidRPr="00EB06E3">
        <w:rPr>
          <w:rFonts w:ascii="Cambria" w:hAnsi="Cambria" w:cs="Book Antiqua"/>
        </w:rPr>
        <w:t>obowiązkiem zwrotu na koniec roku szkolnego.</w:t>
      </w:r>
    </w:p>
    <w:p w:rsidR="005A2ABB" w:rsidRPr="00EB06E3" w:rsidRDefault="005A2ABB" w:rsidP="00616801">
      <w:pPr>
        <w:pStyle w:val="Akapitzlist"/>
        <w:numPr>
          <w:ilvl w:val="0"/>
          <w:numId w:val="1"/>
        </w:numPr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>Rodzic zobowiąz</w:t>
      </w:r>
      <w:r w:rsidR="009C38CB" w:rsidRPr="00EB06E3">
        <w:rPr>
          <w:rFonts w:ascii="Cambria" w:hAnsi="Cambria" w:cs="Book Antiqua"/>
        </w:rPr>
        <w:t>any</w:t>
      </w:r>
      <w:r w:rsidRPr="00EB06E3">
        <w:rPr>
          <w:rFonts w:ascii="Cambria" w:hAnsi="Cambria" w:cs="Book Antiqua"/>
        </w:rPr>
        <w:t xml:space="preserve"> </w:t>
      </w:r>
      <w:r w:rsidR="009C38CB" w:rsidRPr="00EB06E3">
        <w:rPr>
          <w:rFonts w:ascii="Cambria" w:hAnsi="Cambria" w:cs="Book Antiqua"/>
        </w:rPr>
        <w:t>jest</w:t>
      </w:r>
      <w:r w:rsidRPr="00EB06E3">
        <w:rPr>
          <w:rFonts w:ascii="Cambria" w:hAnsi="Cambria" w:cs="Book Antiqua"/>
        </w:rPr>
        <w:t xml:space="preserve"> wnosić na rzecz przedszkola z tytułu świadczonych usług opłatę miesięczną składającą się z : </w:t>
      </w:r>
    </w:p>
    <w:p w:rsidR="005A2ABB" w:rsidRPr="00EB06E3" w:rsidRDefault="005A2ABB" w:rsidP="00D84123">
      <w:pPr>
        <w:pStyle w:val="Akapitzlist"/>
        <w:numPr>
          <w:ilvl w:val="1"/>
          <w:numId w:val="1"/>
        </w:numPr>
        <w:tabs>
          <w:tab w:val="left" w:pos="360"/>
          <w:tab w:val="left" w:pos="993"/>
        </w:tabs>
        <w:spacing w:line="276" w:lineRule="auto"/>
        <w:jc w:val="both"/>
        <w:rPr>
          <w:rFonts w:ascii="Cambria" w:hAnsi="Cambria"/>
        </w:rPr>
      </w:pPr>
      <w:r w:rsidRPr="00EB06E3">
        <w:rPr>
          <w:rFonts w:ascii="Cambria" w:hAnsi="Cambria" w:cs="Book Antiqua"/>
        </w:rPr>
        <w:t xml:space="preserve">odpłatności pokrywającej koszty surowców zużytych do </w:t>
      </w:r>
      <w:r w:rsidRPr="00EB06E3">
        <w:rPr>
          <w:rFonts w:ascii="Cambria" w:hAnsi="Cambria"/>
        </w:rPr>
        <w:t>przygotowania posiłków dla dziecka</w:t>
      </w:r>
      <w:r w:rsidR="00D84123" w:rsidRPr="00EB06E3">
        <w:rPr>
          <w:rFonts w:ascii="Cambria" w:hAnsi="Cambria"/>
        </w:rPr>
        <w:t xml:space="preserve"> </w:t>
      </w:r>
      <w:r w:rsidRPr="00EB06E3">
        <w:rPr>
          <w:rFonts w:ascii="Cambria" w:hAnsi="Cambria"/>
        </w:rPr>
        <w:t>w</w:t>
      </w:r>
      <w:r w:rsidR="00D84123" w:rsidRPr="00EB06E3">
        <w:rPr>
          <w:rFonts w:ascii="Cambria" w:hAnsi="Cambria"/>
        </w:rPr>
        <w:t> </w:t>
      </w:r>
      <w:r w:rsidRPr="00EB06E3">
        <w:rPr>
          <w:rFonts w:ascii="Cambria" w:hAnsi="Cambria"/>
        </w:rPr>
        <w:t>kwocie wynikającej z kalkulacji za każdy dzień pobytu dziecka w przedszkolu</w:t>
      </w:r>
    </w:p>
    <w:p w:rsidR="00616801" w:rsidRPr="00EB06E3" w:rsidRDefault="005A2ABB" w:rsidP="00D84123">
      <w:pPr>
        <w:pStyle w:val="Akapitzlist"/>
        <w:numPr>
          <w:ilvl w:val="1"/>
          <w:numId w:val="1"/>
        </w:numPr>
        <w:tabs>
          <w:tab w:val="left" w:pos="360"/>
          <w:tab w:val="left" w:pos="993"/>
        </w:tabs>
        <w:spacing w:line="276" w:lineRule="auto"/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odpłatności za zajęcia wymienione w </w:t>
      </w:r>
      <w:r w:rsidR="00F12D79" w:rsidRPr="00EB06E3">
        <w:rPr>
          <w:rFonts w:ascii="Cambria" w:hAnsi="Cambria"/>
          <w:bCs/>
        </w:rPr>
        <w:t>§ 54</w:t>
      </w:r>
      <w:r w:rsidRPr="00EB06E3">
        <w:rPr>
          <w:rFonts w:ascii="Cambria" w:hAnsi="Cambria"/>
          <w:bCs/>
        </w:rPr>
        <w:t xml:space="preserve"> ust. 5</w:t>
      </w:r>
      <w:r w:rsidRPr="00EB06E3">
        <w:rPr>
          <w:rFonts w:ascii="Cambria" w:hAnsi="Cambria"/>
        </w:rPr>
        <w:t xml:space="preserve"> w kwocie wynikającej z faktycznie zrealizowanych godzin za każdy dzień  pobytu dziecka w przedszkolu 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Opłata, o której mowa w </w:t>
      </w:r>
      <w:r w:rsidR="00F12D79" w:rsidRPr="00EB06E3">
        <w:rPr>
          <w:rFonts w:ascii="Cambria" w:hAnsi="Cambria"/>
          <w:bCs/>
        </w:rPr>
        <w:t>§ 54</w:t>
      </w:r>
      <w:r w:rsidRPr="00EB06E3">
        <w:rPr>
          <w:rFonts w:ascii="Cambria" w:hAnsi="Cambria"/>
          <w:bCs/>
        </w:rPr>
        <w:t xml:space="preserve"> ust.</w:t>
      </w:r>
      <w:r w:rsidR="009C38CB" w:rsidRPr="00EB06E3">
        <w:rPr>
          <w:rFonts w:ascii="Cambria" w:hAnsi="Cambria"/>
          <w:bCs/>
        </w:rPr>
        <w:t>11</w:t>
      </w:r>
      <w:r w:rsidRPr="00EB06E3">
        <w:rPr>
          <w:rFonts w:ascii="Cambria" w:hAnsi="Cambria"/>
          <w:bCs/>
        </w:rPr>
        <w:t xml:space="preserve"> pkt. 1 </w:t>
      </w:r>
      <w:r w:rsidRPr="00EB06E3">
        <w:rPr>
          <w:rFonts w:ascii="Cambria" w:hAnsi="Cambria"/>
        </w:rPr>
        <w:t>jest kalkulowana w oparciu o aktualne ceny produktów</w:t>
      </w:r>
      <w:r w:rsidR="006558EA" w:rsidRPr="00EB06E3">
        <w:rPr>
          <w:rFonts w:ascii="Cambria" w:hAnsi="Cambria"/>
        </w:rPr>
        <w:t xml:space="preserve">  </w:t>
      </w:r>
      <w:r w:rsidR="007E166A" w:rsidRPr="00EB06E3">
        <w:rPr>
          <w:rFonts w:ascii="Cambria" w:hAnsi="Cambria"/>
        </w:rPr>
        <w:t>spożywczych.</w:t>
      </w:r>
    </w:p>
    <w:p w:rsidR="009C38CB" w:rsidRPr="00EB06E3" w:rsidRDefault="00F12D79" w:rsidP="00D8412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mbria" w:hAnsi="Cambria"/>
        </w:rPr>
      </w:pPr>
      <w:r w:rsidRPr="00EB06E3">
        <w:rPr>
          <w:rFonts w:ascii="Cambria" w:hAnsi="Cambria"/>
        </w:rPr>
        <w:t>Opłata o której mowa w § 54</w:t>
      </w:r>
      <w:r w:rsidR="005A2ABB" w:rsidRPr="00EB06E3">
        <w:rPr>
          <w:rFonts w:ascii="Cambria" w:hAnsi="Cambria"/>
        </w:rPr>
        <w:t xml:space="preserve"> ust.</w:t>
      </w:r>
      <w:r w:rsidR="009C38CB" w:rsidRPr="00EB06E3">
        <w:rPr>
          <w:rFonts w:ascii="Cambria" w:hAnsi="Cambria"/>
        </w:rPr>
        <w:t>11</w:t>
      </w:r>
      <w:r w:rsidR="005A2ABB" w:rsidRPr="00EB06E3">
        <w:rPr>
          <w:rFonts w:ascii="Cambria" w:hAnsi="Cambria"/>
        </w:rPr>
        <w:t xml:space="preserve"> pkt.1 może zostać zmieniona na podstawie kalkulacji kosztów  produktów spożywczych (wynikającej np. ze wzrostu cen) i podana do publicznej informacji z 14 dniowym wyprzedzeniem na tablicy ogłoszeń w przedszkolu.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Ustala się opłatę w wysokości 1,00 zł. za każdą zrealizowaną pełną godzinę korzystania przez dziecko z wychowania przedszkolnego w  okresie rozliczeniowym 1 miesiąca, z uwzględnieniem godzin, o których mowa w </w:t>
      </w:r>
      <w:r w:rsidR="00F12D79" w:rsidRPr="00EB06E3">
        <w:rPr>
          <w:rFonts w:ascii="Cambria" w:hAnsi="Cambria"/>
          <w:bCs/>
        </w:rPr>
        <w:t>§ 54</w:t>
      </w:r>
      <w:r w:rsidRPr="00EB06E3">
        <w:rPr>
          <w:rFonts w:ascii="Cambria" w:hAnsi="Cambria"/>
          <w:bCs/>
        </w:rPr>
        <w:t xml:space="preserve"> ust. 3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>Informacja o wysokości opłaty będzie przekazywana rodzicowi (prawnemu opiekunowi) dziecka w formie elektronicznej lub papierowej.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>Rodzic zobowiązany jest do terminowego wnoszenia opłat z tytułu korzystania</w:t>
      </w:r>
      <w:r w:rsidR="006558EA" w:rsidRPr="00EB06E3">
        <w:rPr>
          <w:rFonts w:ascii="Cambria" w:hAnsi="Cambria" w:cs="Book Antiqua"/>
        </w:rPr>
        <w:t xml:space="preserve"> przez dziecko ze świadczeń przedszkola, na wskazany rachunek bankowy ( nie później niż do 15 dnia następnego miesiąca). Termin dokonania płatności oznacza dzień wpływu należności na rachunek bankowy przedszkola.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 xml:space="preserve">Wnoszona przez Rodzica /prawnego opiekuna dziecka miesięczna opłata, o której mowa w </w:t>
      </w:r>
      <w:r w:rsidR="00F12D79" w:rsidRPr="00EB06E3">
        <w:rPr>
          <w:rFonts w:ascii="Cambria" w:hAnsi="Cambria"/>
        </w:rPr>
        <w:t>§ 54</w:t>
      </w:r>
      <w:r w:rsidRPr="00EB06E3">
        <w:rPr>
          <w:rFonts w:ascii="Cambria" w:hAnsi="Cambria"/>
        </w:rPr>
        <w:t xml:space="preserve"> ust.</w:t>
      </w:r>
      <w:r w:rsidR="009C38CB" w:rsidRPr="00EB06E3">
        <w:rPr>
          <w:rFonts w:ascii="Cambria" w:hAnsi="Cambria"/>
        </w:rPr>
        <w:t>11</w:t>
      </w:r>
      <w:r w:rsidRPr="00EB06E3">
        <w:rPr>
          <w:rFonts w:ascii="Cambria" w:hAnsi="Cambria"/>
        </w:rPr>
        <w:t xml:space="preserve"> </w:t>
      </w:r>
      <w:r w:rsidRPr="00EB06E3">
        <w:rPr>
          <w:rFonts w:ascii="Cambria" w:hAnsi="Cambria" w:cs="Book Antiqua"/>
        </w:rPr>
        <w:t>w pierwszej kolejności zaliczana będzie na poczet rozliczenia płatnych zajęć wychowawczych (</w:t>
      </w:r>
      <w:r w:rsidR="00F12D79" w:rsidRPr="00EB06E3">
        <w:rPr>
          <w:rFonts w:ascii="Cambria" w:hAnsi="Cambria"/>
        </w:rPr>
        <w:t>§ 54</w:t>
      </w:r>
      <w:r w:rsidRPr="00EB06E3">
        <w:rPr>
          <w:rFonts w:ascii="Cambria" w:hAnsi="Cambria"/>
        </w:rPr>
        <w:t xml:space="preserve"> ust.</w:t>
      </w:r>
      <w:r w:rsidR="009C38CB" w:rsidRPr="00EB06E3">
        <w:rPr>
          <w:rFonts w:ascii="Cambria" w:hAnsi="Cambria"/>
        </w:rPr>
        <w:t>11</w:t>
      </w:r>
      <w:r w:rsidRPr="00EB06E3">
        <w:rPr>
          <w:rFonts w:ascii="Cambria" w:hAnsi="Cambria"/>
        </w:rPr>
        <w:t xml:space="preserve"> pkt. 2 </w:t>
      </w:r>
      <w:r w:rsidRPr="00EB06E3">
        <w:rPr>
          <w:rFonts w:ascii="Cambria" w:hAnsi="Cambria" w:cs="Book Antiqua"/>
        </w:rPr>
        <w:t>), a w następnej kolejności na poczet pokrycia kosztów surowców zużytych do przygotowywania posiłków dla dziecka (</w:t>
      </w:r>
      <w:r w:rsidR="00F12D79" w:rsidRPr="00EB06E3">
        <w:rPr>
          <w:rFonts w:ascii="Cambria" w:hAnsi="Cambria"/>
        </w:rPr>
        <w:t xml:space="preserve">§ 54 </w:t>
      </w:r>
      <w:r w:rsidRPr="00EB06E3">
        <w:rPr>
          <w:rFonts w:ascii="Cambria" w:hAnsi="Cambria"/>
        </w:rPr>
        <w:t>ust.</w:t>
      </w:r>
      <w:r w:rsidR="009C38CB" w:rsidRPr="00EB06E3">
        <w:rPr>
          <w:rFonts w:ascii="Cambria" w:hAnsi="Cambria"/>
        </w:rPr>
        <w:t>11</w:t>
      </w:r>
      <w:r w:rsidRPr="00EB06E3">
        <w:rPr>
          <w:rFonts w:ascii="Cambria" w:hAnsi="Cambria"/>
        </w:rPr>
        <w:t xml:space="preserve"> pkt. 1 )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 xml:space="preserve">W przypadku nieterminowego uiszczenia opłaty, o której mowa w </w:t>
      </w:r>
      <w:r w:rsidR="00F12D79" w:rsidRPr="00EB06E3">
        <w:rPr>
          <w:rFonts w:ascii="Cambria" w:hAnsi="Cambria"/>
        </w:rPr>
        <w:t>§ 54</w:t>
      </w:r>
      <w:r w:rsidRPr="00EB06E3">
        <w:rPr>
          <w:rFonts w:ascii="Cambria" w:hAnsi="Cambria"/>
        </w:rPr>
        <w:t xml:space="preserve"> ust.</w:t>
      </w:r>
      <w:r w:rsidR="009C38CB" w:rsidRPr="00EB06E3">
        <w:rPr>
          <w:rFonts w:ascii="Cambria" w:hAnsi="Cambria"/>
        </w:rPr>
        <w:t>11</w:t>
      </w:r>
      <w:r w:rsidRPr="00EB06E3">
        <w:rPr>
          <w:rFonts w:ascii="Cambria" w:hAnsi="Cambria"/>
        </w:rPr>
        <w:t xml:space="preserve"> </w:t>
      </w:r>
      <w:r w:rsidR="00D84123" w:rsidRPr="00EB06E3">
        <w:rPr>
          <w:rFonts w:ascii="Cambria" w:hAnsi="Cambria" w:cs="Book Antiqua"/>
        </w:rPr>
        <w:t>p</w:t>
      </w:r>
      <w:r w:rsidRPr="00EB06E3">
        <w:rPr>
          <w:rFonts w:ascii="Cambria" w:hAnsi="Cambria" w:cs="Book Antiqua"/>
        </w:rPr>
        <w:t>rzedszkole naliczy odsetki od nieterminowych wpłat.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 xml:space="preserve">W przypadku wystąpienia nadpłaty, nadpłata za świadczenia przedszkola będzie zwracana, zgodnie z wyborem rodzica na konto, z którego dokonano płatności za dziecko lub będzie zaliczana na poczet opłat następnego miesiąca rozliczeniowego. </w:t>
      </w:r>
    </w:p>
    <w:p w:rsidR="005A2ABB" w:rsidRPr="00EB06E3" w:rsidRDefault="005A2ABB" w:rsidP="00D84123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  <w:r w:rsidRPr="00EB06E3">
        <w:rPr>
          <w:rFonts w:ascii="Cambria" w:hAnsi="Cambria" w:cs="Book Antiqua"/>
        </w:rPr>
        <w:t xml:space="preserve">W przypadku powstania 1-miesięcznej zaległości w opłatach, o których mowa w  </w:t>
      </w:r>
      <w:r w:rsidR="00F12D79" w:rsidRPr="00EB06E3">
        <w:rPr>
          <w:rFonts w:ascii="Cambria" w:hAnsi="Cambria"/>
        </w:rPr>
        <w:t>§ 54</w:t>
      </w:r>
      <w:r w:rsidRPr="00EB06E3">
        <w:rPr>
          <w:rFonts w:ascii="Cambria" w:hAnsi="Cambria"/>
        </w:rPr>
        <w:t xml:space="preserve"> ust.</w:t>
      </w:r>
      <w:r w:rsidR="009C38CB" w:rsidRPr="00EB06E3">
        <w:rPr>
          <w:rFonts w:ascii="Cambria" w:hAnsi="Cambria"/>
        </w:rPr>
        <w:t>11</w:t>
      </w:r>
      <w:r w:rsidRPr="00EB06E3">
        <w:rPr>
          <w:rFonts w:ascii="Cambria" w:hAnsi="Cambria" w:cs="Book Antiqua"/>
        </w:rPr>
        <w:t>, po uprzednim pisemnym wezwaniu rodzica (prawnego opiekuna) dziecka do zapłaty, z określeniem siedmiodniowego terminu płatności zaległej należności, nastąpi wszczęcie postepowania egzekucyjnego.</w:t>
      </w:r>
    </w:p>
    <w:p w:rsidR="00EB06E3" w:rsidRPr="00EB06E3" w:rsidRDefault="00EB06E3" w:rsidP="00EB06E3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Book Antiqua"/>
        </w:rPr>
      </w:pPr>
    </w:p>
    <w:p w:rsidR="00EB06E3" w:rsidRPr="00EB06E3" w:rsidRDefault="00EB06E3" w:rsidP="00EB06E3">
      <w:pPr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Cambria" w:hAnsi="Cambria" w:cs="Arial"/>
        </w:rPr>
      </w:pPr>
      <w:r w:rsidRPr="00EB06E3">
        <w:rPr>
          <w:rFonts w:ascii="Cambria" w:hAnsi="Cambria" w:cs="Arial"/>
        </w:rPr>
        <w:lastRenderedPageBreak/>
        <w:t xml:space="preserve">W przypadku powstania zaległości w opłatach, o których mowa w </w:t>
      </w:r>
      <w:r w:rsidRPr="00EB06E3">
        <w:rPr>
          <w:rFonts w:ascii="Cambria" w:hAnsi="Cambria"/>
        </w:rPr>
        <w:t>§ 54</w:t>
      </w:r>
      <w:r w:rsidRPr="00EB06E3">
        <w:rPr>
          <w:rFonts w:ascii="Cambria" w:hAnsi="Cambria" w:cs="Arial"/>
        </w:rPr>
        <w:t xml:space="preserve"> przekraczających jeden miesiąc, dziecko może zostać skreślone z listy dzieci uczęszczających do przedszkola. Skreślenie z listy nie wyklucza postępowania egzekucyjnego.</w:t>
      </w:r>
    </w:p>
    <w:p w:rsidR="00EB06E3" w:rsidRPr="00EB06E3" w:rsidRDefault="00EB06E3" w:rsidP="00EB06E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mbria" w:hAnsi="Cambria"/>
        </w:rPr>
      </w:pPr>
      <w:r w:rsidRPr="00EB06E3">
        <w:rPr>
          <w:rFonts w:ascii="Cambria" w:hAnsi="Cambria"/>
        </w:rPr>
        <w:t>Do przedszkola mogą uczęszczać dzieci z alergiami pokarmowymi i alergiami skórnymi.</w:t>
      </w:r>
    </w:p>
    <w:p w:rsidR="00EB06E3" w:rsidRPr="00EB06E3" w:rsidRDefault="00EB06E3" w:rsidP="00EB06E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 Dziecko zostaje uznane za „alergiczne” po przedstawieniu zaświadczenia od lekarza o rodzaju alergii i informacji dotyczącej uczulającego alergenu.</w:t>
      </w:r>
    </w:p>
    <w:p w:rsidR="00EB06E3" w:rsidRPr="00EB06E3" w:rsidRDefault="00EB06E3" w:rsidP="00EB06E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 Dla dzieci z alergiami przedszkole stosuje przedszkolną, ogólną dietę pokarmową opartą o przedszkolny jadłospis, wykluczającą z przygotowywanych posiłków alergeny ( np. mleko, kakao, orzechy).</w:t>
      </w:r>
    </w:p>
    <w:p w:rsidR="00EB06E3" w:rsidRPr="00EB06E3" w:rsidRDefault="00EB06E3" w:rsidP="00EB06E3">
      <w:pPr>
        <w:pStyle w:val="Akapitzlist"/>
        <w:numPr>
          <w:ilvl w:val="0"/>
          <w:numId w:val="1"/>
        </w:numPr>
        <w:tabs>
          <w:tab w:val="left" w:pos="360"/>
          <w:tab w:val="num" w:pos="1080"/>
          <w:tab w:val="num" w:pos="1866"/>
        </w:tabs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 W wyjątkowych sytuacjach na podstawie zaświadczenia lekarskiego ( całkowita dieta specjalistyczna) warunki pobytu i organizacji posiłków dla dziecka, wspólnie ustalają dyrektor, intendent, nauczyciel grupy i rodzic w ramach organizacyjnych przedszkola.</w:t>
      </w:r>
    </w:p>
    <w:p w:rsidR="00EB06E3" w:rsidRPr="00EB06E3" w:rsidRDefault="00EB06E3" w:rsidP="00EB06E3">
      <w:pPr>
        <w:pStyle w:val="Akapitzlist"/>
        <w:numPr>
          <w:ilvl w:val="0"/>
          <w:numId w:val="1"/>
        </w:numPr>
        <w:tabs>
          <w:tab w:val="left" w:pos="360"/>
          <w:tab w:val="num" w:pos="1080"/>
          <w:tab w:val="num" w:pos="1866"/>
        </w:tabs>
        <w:jc w:val="both"/>
        <w:rPr>
          <w:rFonts w:ascii="Cambria" w:hAnsi="Cambria"/>
        </w:rPr>
      </w:pPr>
      <w:r w:rsidRPr="00EB06E3">
        <w:rPr>
          <w:rFonts w:ascii="Cambria" w:hAnsi="Cambria"/>
        </w:rPr>
        <w:t xml:space="preserve"> Nie dopuszcza się przynoszenia przez rodziców produktów, gotowych posiłków, potraw przygotowanych poza przedszkolem. </w:t>
      </w:r>
    </w:p>
    <w:p w:rsidR="00EB06E3" w:rsidRPr="00EB06E3" w:rsidRDefault="00EB06E3" w:rsidP="00EB06E3">
      <w:pPr>
        <w:numPr>
          <w:ilvl w:val="0"/>
          <w:numId w:val="1"/>
        </w:numPr>
        <w:tabs>
          <w:tab w:val="left" w:pos="993"/>
        </w:tabs>
        <w:spacing w:before="120"/>
        <w:jc w:val="both"/>
        <w:rPr>
          <w:rFonts w:ascii="Cambria" w:hAnsi="Cambria" w:cs="Arial"/>
        </w:rPr>
      </w:pPr>
      <w:r w:rsidRPr="00EB06E3">
        <w:rPr>
          <w:rFonts w:ascii="Cambria" w:hAnsi="Cambria"/>
        </w:rPr>
        <w:t xml:space="preserve">Pracownik przedszkola ma prawo korzystać z posiłków wydawanych przez kuchnię przedszkola. Pracownik pokrywa w całości koszt „wsadu do kotła” oraz koszty osobowe i koszty wytworzenia posiłku. </w:t>
      </w:r>
    </w:p>
    <w:p w:rsidR="007F6957" w:rsidRPr="005A2ABB" w:rsidRDefault="007F6957" w:rsidP="005A2ABB"/>
    <w:sectPr w:rsidR="007F6957" w:rsidRPr="005A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8C6FEE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  <w:szCs w:val="24"/>
      </w:rPr>
    </w:lvl>
  </w:abstractNum>
  <w:abstractNum w:abstractNumId="1">
    <w:nsid w:val="1E0560C1"/>
    <w:multiLevelType w:val="hybridMultilevel"/>
    <w:tmpl w:val="0BD0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20BD"/>
    <w:multiLevelType w:val="hybridMultilevel"/>
    <w:tmpl w:val="734CA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735C"/>
    <w:multiLevelType w:val="hybridMultilevel"/>
    <w:tmpl w:val="BACE17C8"/>
    <w:lvl w:ilvl="0" w:tplc="BACCC82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7782"/>
    <w:multiLevelType w:val="hybridMultilevel"/>
    <w:tmpl w:val="165C3166"/>
    <w:lvl w:ilvl="0" w:tplc="BACCC8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82D2F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9C"/>
    <w:rsid w:val="000D43E7"/>
    <w:rsid w:val="00171047"/>
    <w:rsid w:val="0025059C"/>
    <w:rsid w:val="0037366D"/>
    <w:rsid w:val="005A2ABB"/>
    <w:rsid w:val="00616801"/>
    <w:rsid w:val="00623D6A"/>
    <w:rsid w:val="006558EA"/>
    <w:rsid w:val="007E166A"/>
    <w:rsid w:val="007F6957"/>
    <w:rsid w:val="009053C3"/>
    <w:rsid w:val="009C38CB"/>
    <w:rsid w:val="00AB0BAC"/>
    <w:rsid w:val="00B13B23"/>
    <w:rsid w:val="00D84123"/>
    <w:rsid w:val="00EB06E3"/>
    <w:rsid w:val="00F1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505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umberList">
    <w:name w:val="Number List"/>
    <w:rsid w:val="0025059C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0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D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53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0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5059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umberList">
    <w:name w:val="Number List"/>
    <w:rsid w:val="0025059C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0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2D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53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beata.lewandowska1@gmail.com</dc:creator>
  <cp:lastModifiedBy>Dubiel Barbara</cp:lastModifiedBy>
  <cp:revision>5</cp:revision>
  <cp:lastPrinted>2018-04-25T08:46:00Z</cp:lastPrinted>
  <dcterms:created xsi:type="dcterms:W3CDTF">2018-04-25T12:02:00Z</dcterms:created>
  <dcterms:modified xsi:type="dcterms:W3CDTF">2018-04-25T12:15:00Z</dcterms:modified>
</cp:coreProperties>
</file>